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1E479" w14:textId="69CC1D3C" w:rsidR="00CC1F57" w:rsidRDefault="002248BC" w:rsidP="00CC1F57">
      <w:pPr>
        <w:spacing w:line="240" w:lineRule="auto"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Załącznik nr </w:t>
      </w:r>
      <w:r w:rsidR="00E465C1">
        <w:rPr>
          <w:rFonts w:ascii="Calibri" w:eastAsia="Calibri" w:hAnsi="Calibri" w:cs="Times New Roman"/>
        </w:rPr>
        <w:t>2</w:t>
      </w:r>
      <w:r w:rsidR="00D83EA2">
        <w:rPr>
          <w:rFonts w:ascii="Calibri" w:eastAsia="Calibri" w:hAnsi="Calibri" w:cs="Times New Roman"/>
        </w:rPr>
        <w:t xml:space="preserve"> </w:t>
      </w:r>
      <w:r w:rsidR="00E465C1">
        <w:rPr>
          <w:rFonts w:ascii="Calibri" w:eastAsia="Calibri" w:hAnsi="Calibri" w:cs="Times New Roman"/>
        </w:rPr>
        <w:t>do Umowy</w:t>
      </w:r>
    </w:p>
    <w:p w14:paraId="6AC6FA47" w14:textId="77777777" w:rsidR="00D83EA2" w:rsidRDefault="00D83EA2" w:rsidP="00CC1F57">
      <w:pPr>
        <w:spacing w:line="240" w:lineRule="auto"/>
        <w:jc w:val="right"/>
        <w:rPr>
          <w:rFonts w:ascii="Calibri" w:eastAsia="Calibri" w:hAnsi="Calibri" w:cs="Times New Roman"/>
        </w:rPr>
      </w:pPr>
    </w:p>
    <w:p w14:paraId="6E7C6D9A" w14:textId="77777777" w:rsidR="002337D7" w:rsidRPr="00DC0D23" w:rsidRDefault="002337D7" w:rsidP="002337D7">
      <w:pPr>
        <w:spacing w:line="240" w:lineRule="auto"/>
        <w:jc w:val="right"/>
        <w:rPr>
          <w:rFonts w:ascii="Calibri" w:eastAsia="Calibri" w:hAnsi="Calibri" w:cs="Times New Roman"/>
        </w:rPr>
      </w:pPr>
    </w:p>
    <w:p w14:paraId="368597DE" w14:textId="77777777" w:rsidR="002337D7" w:rsidRDefault="002337D7" w:rsidP="002337D7">
      <w:pPr>
        <w:spacing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………………………………………………………….                                                    ………………………………………………….</w:t>
      </w:r>
    </w:p>
    <w:p w14:paraId="3E200148" w14:textId="77777777" w:rsidR="002337D7" w:rsidRDefault="002337D7" w:rsidP="002337D7">
      <w:pPr>
        <w:spacing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Imię i nazwisko                                                                                          miejscowość, data</w:t>
      </w:r>
    </w:p>
    <w:p w14:paraId="6CDDF4A1" w14:textId="77777777" w:rsidR="002337D7" w:rsidRDefault="002337D7" w:rsidP="002337D7">
      <w:pPr>
        <w:jc w:val="right"/>
      </w:pPr>
    </w:p>
    <w:p w14:paraId="19FEBDA6" w14:textId="77777777" w:rsidR="002337D7" w:rsidRPr="001B1364" w:rsidRDefault="002337D7" w:rsidP="002337D7">
      <w:pPr>
        <w:jc w:val="center"/>
        <w:rPr>
          <w:rFonts w:ascii="Calibri" w:hAnsi="Calibri"/>
          <w:b/>
        </w:rPr>
      </w:pPr>
      <w:r w:rsidRPr="001B1364">
        <w:rPr>
          <w:rFonts w:ascii="Calibri" w:hAnsi="Calibri"/>
          <w:b/>
        </w:rPr>
        <w:t>INFORMACJE DOTYCZĄCE PRZETWARZANIA DANYCH OSOBOWYCH</w:t>
      </w:r>
    </w:p>
    <w:p w14:paraId="5CBE5834" w14:textId="77777777" w:rsidR="002337D7" w:rsidRPr="004439D4" w:rsidRDefault="002337D7" w:rsidP="002337D7">
      <w:pPr>
        <w:spacing w:after="0" w:line="23" w:lineRule="atLeast"/>
        <w:jc w:val="both"/>
      </w:pPr>
      <w:r w:rsidRPr="004439D4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dalej „RODO”, Zamawiający informuje, że: </w:t>
      </w:r>
    </w:p>
    <w:p w14:paraId="0D4AA700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administratorem danych osobowych Wykonawcy jest Zamawiający – </w:t>
      </w:r>
      <w:r>
        <w:t>Stowarzyszenie Wsparcia Społecznego „ADITUS” we Włocławku</w:t>
      </w:r>
      <w:r w:rsidRPr="004439D4">
        <w:t>;</w:t>
      </w:r>
    </w:p>
    <w:p w14:paraId="03F551E4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kontakt do inspektora ochrony danych osobowych Zamawiającego: tel. </w:t>
      </w:r>
      <w:r>
        <w:t>54 4222582</w:t>
      </w:r>
      <w:r w:rsidRPr="004439D4">
        <w:t xml:space="preserve">, email: </w:t>
      </w:r>
      <w:r>
        <w:t>pawur@op.pl</w:t>
      </w:r>
      <w:r w:rsidRPr="004439D4">
        <w:t>;</w:t>
      </w:r>
    </w:p>
    <w:p w14:paraId="755355B7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Zamawiający nie działa przez przedstawiciela administratora danych osobowych;</w:t>
      </w:r>
    </w:p>
    <w:p w14:paraId="190C4F09" w14:textId="30106A14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dane osobowe przetwarzane będą zgodnie z art. 6 ust. 1 lit. c RODO w celu związanym z realizacją Zapytania ofertowego </w:t>
      </w:r>
      <w:r>
        <w:t xml:space="preserve">nr </w:t>
      </w:r>
      <w:r w:rsidR="00316848">
        <w:t>1</w:t>
      </w:r>
      <w:r w:rsidR="000B1594">
        <w:t>/202</w:t>
      </w:r>
      <w:r w:rsidR="00316848">
        <w:t>6</w:t>
      </w:r>
      <w:r w:rsidRPr="004439D4">
        <w:rPr>
          <w:b/>
          <w:bCs/>
        </w:rPr>
        <w:t>;</w:t>
      </w:r>
    </w:p>
    <w:p w14:paraId="0840C1FF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odbiorcami danych osobowych Wykonawcy będą osoby lub podmioty, którym udostępniona zostanie dokumentacja postępowania w oparciu o przepisy prawa;</w:t>
      </w:r>
    </w:p>
    <w:p w14:paraId="375F102E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dane osobowe Wykonawcy będą przechowywane, przez okres 4 lat od dnia zakończenia postępowania o udzielenie zamówienia, a w przypadku objęcia niniejszego zamówienia dofinansowaniem z budżetu UE - przez okres wynikający z postanowień zawartej umowy o dofinansowanie pomiędzy Zamawiającym a właściwym organem;</w:t>
      </w:r>
    </w:p>
    <w:p w14:paraId="54FC858F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obowiązek podania przez Wykonawcę danych osobowych bezpośrednio Zamawiającemu jest wymogiem związanym z udziałem w postępowaniu o udzielenie zamówienia publicznego;   </w:t>
      </w:r>
    </w:p>
    <w:p w14:paraId="769C9869" w14:textId="77777777" w:rsidR="002248BC" w:rsidRDefault="002337D7" w:rsidP="002248BC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w odniesieniu do danych osobowych Wykonawcy decyzje nie będą podejmowane w sposób zautomatyzowany;</w:t>
      </w:r>
    </w:p>
    <w:p w14:paraId="708FEFB3" w14:textId="77777777" w:rsidR="002337D7" w:rsidRPr="004439D4" w:rsidRDefault="002337D7" w:rsidP="002248BC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zgodnie z RODO przysługuje Wykonawcy:</w:t>
      </w:r>
    </w:p>
    <w:p w14:paraId="5CEB9418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dostępu do swoich danych oraz otrzymania ich kopii,</w:t>
      </w:r>
    </w:p>
    <w:p w14:paraId="549D567A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sprostowania (poprawiania) swoich danych - skorzystanie z prawa do sprostowania nie może skutkować zmianą wyniku postępowania o udzielenie zamówienia publicznego ani zmianą postanowień umowy w zakresie niezgodnym z prowadzonym postępowaniem i złożoną ofertą oraz nie może naruszać integralności protokołu oraz jego załączników,</w:t>
      </w:r>
    </w:p>
    <w:p w14:paraId="330B6688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usunięcia danych osobowych, w sytuacji, gdy przetwarzanie danych nie następuje w celu wywiązania się z obowiązku wynikającego z przepisu prawa,</w:t>
      </w:r>
    </w:p>
    <w:p w14:paraId="57692B93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ograniczenia przetwarzania danych -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78B97AC5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wniesienia skargi do Prezes UODO (na adres Urzędu Ochrony Danych Osobowych, ul. Stawki 2, 00-193 Warszawa);</w:t>
      </w:r>
    </w:p>
    <w:p w14:paraId="7EA7C5A2" w14:textId="77777777" w:rsidR="002337D7" w:rsidRPr="004439D4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142"/>
      </w:pPr>
      <w:r w:rsidRPr="004439D4">
        <w:t>zgodnie z RODO Wykonawcy nie przysługuje:</w:t>
      </w:r>
    </w:p>
    <w:p w14:paraId="0555D19D" w14:textId="77777777" w:rsidR="002337D7" w:rsidRPr="004439D4" w:rsidRDefault="002337D7" w:rsidP="002337D7">
      <w:pPr>
        <w:pStyle w:val="Akapitzlist"/>
        <w:spacing w:after="0" w:line="23" w:lineRule="atLeast"/>
        <w:ind w:left="567"/>
      </w:pPr>
      <w:r w:rsidRPr="004439D4">
        <w:t>a) prawo do przenoszenia danych osobowych,</w:t>
      </w:r>
    </w:p>
    <w:p w14:paraId="48572DF4" w14:textId="77777777" w:rsidR="002337D7" w:rsidRPr="004439D4" w:rsidRDefault="002337D7" w:rsidP="002337D7">
      <w:pPr>
        <w:pStyle w:val="Akapitzlist"/>
        <w:spacing w:after="0" w:line="23" w:lineRule="atLeast"/>
        <w:ind w:left="567"/>
      </w:pPr>
      <w:r w:rsidRPr="004439D4">
        <w:t>b) prawo do wycofania zgody na przetwarzanie danych osobowych, po złożeniu oferty,</w:t>
      </w:r>
    </w:p>
    <w:p w14:paraId="538AD324" w14:textId="77777777" w:rsidR="002337D7" w:rsidRPr="004439D4" w:rsidRDefault="002337D7" w:rsidP="002337D7">
      <w:pPr>
        <w:pStyle w:val="Akapitzlist"/>
        <w:tabs>
          <w:tab w:val="left" w:pos="851"/>
        </w:tabs>
        <w:spacing w:after="0" w:line="23" w:lineRule="atLeast"/>
        <w:ind w:left="851" w:hanging="284"/>
      </w:pPr>
      <w:r w:rsidRPr="004439D4">
        <w:lastRenderedPageBreak/>
        <w:t>c) prawo do wniesienia sprzeciwu wobec przetwarzania danych,</w:t>
      </w:r>
    </w:p>
    <w:p w14:paraId="0FD2DC54" w14:textId="77777777" w:rsidR="002337D7" w:rsidRDefault="002337D7" w:rsidP="002337D7">
      <w:pPr>
        <w:pStyle w:val="Akapitzlist"/>
        <w:tabs>
          <w:tab w:val="left" w:pos="851"/>
        </w:tabs>
        <w:spacing w:after="0" w:line="23" w:lineRule="atLeast"/>
        <w:ind w:left="851" w:hanging="284"/>
      </w:pPr>
      <w:r w:rsidRPr="004439D4">
        <w:t>d) prawo do usunięcia danych osobowych;</w:t>
      </w:r>
    </w:p>
    <w:p w14:paraId="275B4A99" w14:textId="77777777" w:rsidR="002248BC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567" w:hanging="425"/>
      </w:pPr>
      <w:r w:rsidRPr="004439D4">
        <w:t>Zamawiający nie zamierza przekazywać danych osobowych Wykonawcy do państwa trzeciego lub organizacji międzynarodowej.</w:t>
      </w:r>
    </w:p>
    <w:p w14:paraId="74499F61" w14:textId="77777777" w:rsidR="002337D7" w:rsidRPr="004439D4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567" w:hanging="425"/>
      </w:pPr>
      <w:r w:rsidRPr="004439D4">
        <w:t>Zamawiający informuje, że:</w:t>
      </w:r>
    </w:p>
    <w:p w14:paraId="4774373C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Zamawiający udostępnia dane osobowe, o których mowa w art. 10 RODO (dane osobowe dotyczące wyroków skazujących i czynów zabronionych) w celu umożliwienia korzystania ze środków ochrony prawnej, o których mowa w dziale IX ustawy Pzp, do upływu terminu na ich wniesienie,</w:t>
      </w:r>
    </w:p>
    <w:p w14:paraId="5077E152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zamówienia, </w:t>
      </w:r>
    </w:p>
    <w:p w14:paraId="220BEF8A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zamówienia,</w:t>
      </w:r>
    </w:p>
    <w:p w14:paraId="3EF1586D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skorzystanie przez osobę, której dane osobowe dotyczą, z uprawnienia, o którym mowa w art. 16 RODO (z uprawnienia do sprostowania lub uzupełnienia danych osobowych), nie może naruszać integralności protokołu postępowania oraz jego załączników,</w:t>
      </w:r>
    </w:p>
    <w:p w14:paraId="4BDA1887" w14:textId="77777777" w:rsidR="002337D7" w:rsidRPr="00A176FB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A176FB">
        <w:t>w postępowaniu o udzielenie zamówienia zgłoszenie żądania ograniczenia przetwarzania, o którym mowa w art. 18 ust. 1 RODO, nie ogranicza przetwarzania danych osobowych do czasu zakończenia tego postępowania,</w:t>
      </w:r>
    </w:p>
    <w:p w14:paraId="08EBBF19" w14:textId="77777777" w:rsidR="002337D7" w:rsidRPr="005D0D5C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  <w:rPr>
          <w:b/>
        </w:rPr>
      </w:pPr>
      <w:r w:rsidRPr="00A176FB">
        <w:t>w przypadku</w:t>
      </w:r>
      <w:r w:rsidRPr="004439D4">
        <w:t xml:space="preserve">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570EE391" w14:textId="77777777" w:rsidR="002337D7" w:rsidRDefault="002337D7" w:rsidP="002337D7"/>
    <w:p w14:paraId="713D286F" w14:textId="77777777" w:rsidR="002337D7" w:rsidRDefault="002337D7" w:rsidP="002337D7">
      <w:pPr>
        <w:spacing w:line="240" w:lineRule="auto"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…………………………………………………………………..</w:t>
      </w:r>
    </w:p>
    <w:p w14:paraId="524526B4" w14:textId="77777777" w:rsidR="002337D7" w:rsidRPr="000829EF" w:rsidRDefault="002337D7" w:rsidP="002337D7">
      <w:pPr>
        <w:spacing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(czytelny podpis)</w:t>
      </w:r>
    </w:p>
    <w:p w14:paraId="41EAB550" w14:textId="77777777" w:rsidR="00CC1F57" w:rsidRDefault="00CC1F57" w:rsidP="002337D7">
      <w:pPr>
        <w:spacing w:line="240" w:lineRule="auto"/>
        <w:jc w:val="right"/>
      </w:pPr>
    </w:p>
    <w:sectPr w:rsidR="00CC1F57" w:rsidSect="00297D2A">
      <w:headerReference w:type="first" r:id="rId8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CE066" w14:textId="77777777" w:rsidR="009E091D" w:rsidRDefault="009E091D" w:rsidP="0048604F">
      <w:pPr>
        <w:spacing w:after="0" w:line="240" w:lineRule="auto"/>
      </w:pPr>
      <w:r>
        <w:separator/>
      </w:r>
    </w:p>
  </w:endnote>
  <w:endnote w:type="continuationSeparator" w:id="0">
    <w:p w14:paraId="0E67845A" w14:textId="77777777" w:rsidR="009E091D" w:rsidRDefault="009E091D" w:rsidP="00486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18DE6" w14:textId="77777777" w:rsidR="009E091D" w:rsidRDefault="009E091D" w:rsidP="0048604F">
      <w:pPr>
        <w:spacing w:after="0" w:line="240" w:lineRule="auto"/>
      </w:pPr>
      <w:r>
        <w:separator/>
      </w:r>
    </w:p>
  </w:footnote>
  <w:footnote w:type="continuationSeparator" w:id="0">
    <w:p w14:paraId="150223C2" w14:textId="77777777" w:rsidR="009E091D" w:rsidRDefault="009E091D" w:rsidP="00486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39AAF" w14:textId="77777777" w:rsidR="000F28B6" w:rsidRDefault="00840520" w:rsidP="00297D2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0CFE41C" wp14:editId="326EC497">
          <wp:extent cx="5760720" cy="70866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17B61"/>
    <w:multiLevelType w:val="hybridMultilevel"/>
    <w:tmpl w:val="1A86F4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2047A81"/>
    <w:multiLevelType w:val="hybridMultilevel"/>
    <w:tmpl w:val="BDECAE78"/>
    <w:lvl w:ilvl="0" w:tplc="BC2EE25A">
      <w:start w:val="1"/>
      <w:numFmt w:val="lowerLetter"/>
      <w:lvlText w:val="%1)"/>
      <w:lvlJc w:val="left"/>
      <w:pPr>
        <w:ind w:left="360" w:firstLine="0"/>
      </w:pPr>
      <w:rPr>
        <w:b w:val="0"/>
      </w:rPr>
    </w:lvl>
    <w:lvl w:ilvl="1" w:tplc="78EA0E7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3AE73F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5AE922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67C493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C3C725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5FAB42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F429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662987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4F4F5DBD"/>
    <w:multiLevelType w:val="hybridMultilevel"/>
    <w:tmpl w:val="A6FA3FC4"/>
    <w:lvl w:ilvl="0" w:tplc="BDDAF9BA">
      <w:start w:val="1"/>
      <w:numFmt w:val="lowerLetter"/>
      <w:lvlText w:val="%1)"/>
      <w:lvlJc w:val="left"/>
      <w:pPr>
        <w:ind w:left="360" w:firstLine="0"/>
      </w:pPr>
    </w:lvl>
    <w:lvl w:ilvl="1" w:tplc="EE14021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D24458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C1E7ED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9B41ED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8F0DA3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94CE52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0D4906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AC0B69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519C1CE2"/>
    <w:multiLevelType w:val="hybridMultilevel"/>
    <w:tmpl w:val="55CCC9EA"/>
    <w:lvl w:ilvl="0" w:tplc="AA5AB8F4">
      <w:start w:val="1"/>
      <w:numFmt w:val="decimal"/>
      <w:lvlText w:val="%1)"/>
      <w:lvlJc w:val="left"/>
      <w:pPr>
        <w:ind w:left="0" w:firstLine="0"/>
      </w:pPr>
      <w:rPr>
        <w:color w:val="000000"/>
      </w:rPr>
    </w:lvl>
    <w:lvl w:ilvl="1" w:tplc="18DE3ED4">
      <w:start w:val="1"/>
      <w:numFmt w:val="lowerLetter"/>
      <w:lvlText w:val="%2."/>
      <w:lvlJc w:val="left"/>
      <w:pPr>
        <w:ind w:left="720" w:firstLine="0"/>
      </w:pPr>
    </w:lvl>
    <w:lvl w:ilvl="2" w:tplc="ADCA953E">
      <w:start w:val="1"/>
      <w:numFmt w:val="lowerRoman"/>
      <w:lvlText w:val="%3."/>
      <w:lvlJc w:val="left"/>
      <w:pPr>
        <w:ind w:left="1620" w:firstLine="0"/>
      </w:pPr>
    </w:lvl>
    <w:lvl w:ilvl="3" w:tplc="D4A085F4">
      <w:start w:val="1"/>
      <w:numFmt w:val="decimal"/>
      <w:lvlText w:val="%4."/>
      <w:lvlJc w:val="left"/>
      <w:pPr>
        <w:ind w:left="2160" w:firstLine="0"/>
      </w:pPr>
    </w:lvl>
    <w:lvl w:ilvl="4" w:tplc="62B04FDE">
      <w:start w:val="1"/>
      <w:numFmt w:val="lowerLetter"/>
      <w:lvlText w:val="%5."/>
      <w:lvlJc w:val="left"/>
      <w:pPr>
        <w:ind w:left="2880" w:firstLine="0"/>
      </w:pPr>
    </w:lvl>
    <w:lvl w:ilvl="5" w:tplc="61706B5C">
      <w:start w:val="1"/>
      <w:numFmt w:val="lowerRoman"/>
      <w:lvlText w:val="%6."/>
      <w:lvlJc w:val="left"/>
      <w:pPr>
        <w:ind w:left="3780" w:firstLine="0"/>
      </w:pPr>
    </w:lvl>
    <w:lvl w:ilvl="6" w:tplc="46AECF0A">
      <w:start w:val="1"/>
      <w:numFmt w:val="decimal"/>
      <w:lvlText w:val="%7."/>
      <w:lvlJc w:val="left"/>
      <w:pPr>
        <w:ind w:left="4320" w:firstLine="0"/>
      </w:pPr>
    </w:lvl>
    <w:lvl w:ilvl="7" w:tplc="2AAC70F8">
      <w:start w:val="1"/>
      <w:numFmt w:val="lowerLetter"/>
      <w:lvlText w:val="%8."/>
      <w:lvlJc w:val="left"/>
      <w:pPr>
        <w:ind w:left="5040" w:firstLine="0"/>
      </w:pPr>
    </w:lvl>
    <w:lvl w:ilvl="8" w:tplc="3C9C9FC0">
      <w:start w:val="1"/>
      <w:numFmt w:val="lowerRoman"/>
      <w:lvlText w:val="%9."/>
      <w:lvlJc w:val="left"/>
      <w:pPr>
        <w:ind w:left="5940" w:firstLine="0"/>
      </w:pPr>
    </w:lvl>
  </w:abstractNum>
  <w:abstractNum w:abstractNumId="4" w15:restartNumberingAfterBreak="0">
    <w:nsid w:val="57F06A13"/>
    <w:multiLevelType w:val="hybridMultilevel"/>
    <w:tmpl w:val="0EF4F392"/>
    <w:lvl w:ilvl="0" w:tplc="51FED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E776F3"/>
    <w:multiLevelType w:val="hybridMultilevel"/>
    <w:tmpl w:val="0E9E2BE0"/>
    <w:lvl w:ilvl="0" w:tplc="1968EC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16E66"/>
    <w:multiLevelType w:val="hybridMultilevel"/>
    <w:tmpl w:val="2132BF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4104CC9"/>
    <w:multiLevelType w:val="hybridMultilevel"/>
    <w:tmpl w:val="A44C84F0"/>
    <w:lvl w:ilvl="0" w:tplc="75B291E6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18690405">
    <w:abstractNumId w:val="4"/>
  </w:num>
  <w:num w:numId="2" w16cid:durableId="1926378926">
    <w:abstractNumId w:val="5"/>
  </w:num>
  <w:num w:numId="3" w16cid:durableId="1466003881">
    <w:abstractNumId w:val="7"/>
  </w:num>
  <w:num w:numId="4" w16cid:durableId="90929808">
    <w:abstractNumId w:val="2"/>
  </w:num>
  <w:num w:numId="5" w16cid:durableId="618099407">
    <w:abstractNumId w:val="3"/>
  </w:num>
  <w:num w:numId="6" w16cid:durableId="452286493">
    <w:abstractNumId w:val="1"/>
  </w:num>
  <w:num w:numId="7" w16cid:durableId="1785035642">
    <w:abstractNumId w:val="6"/>
  </w:num>
  <w:num w:numId="8" w16cid:durableId="108707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4F"/>
    <w:rsid w:val="0004428B"/>
    <w:rsid w:val="00055C64"/>
    <w:rsid w:val="000643EB"/>
    <w:rsid w:val="00073826"/>
    <w:rsid w:val="000A1BB8"/>
    <w:rsid w:val="000B1594"/>
    <w:rsid w:val="000C5C80"/>
    <w:rsid w:val="000D1677"/>
    <w:rsid w:val="000D63D0"/>
    <w:rsid w:val="000F28B6"/>
    <w:rsid w:val="00123BE2"/>
    <w:rsid w:val="00154F50"/>
    <w:rsid w:val="00176CF9"/>
    <w:rsid w:val="00181BF2"/>
    <w:rsid w:val="00192EF5"/>
    <w:rsid w:val="001939A8"/>
    <w:rsid w:val="001B1364"/>
    <w:rsid w:val="001E3FF2"/>
    <w:rsid w:val="001F24A0"/>
    <w:rsid w:val="00202D2D"/>
    <w:rsid w:val="0020428F"/>
    <w:rsid w:val="002248BC"/>
    <w:rsid w:val="002337D7"/>
    <w:rsid w:val="002363B7"/>
    <w:rsid w:val="002453F5"/>
    <w:rsid w:val="00246F91"/>
    <w:rsid w:val="002971D8"/>
    <w:rsid w:val="00297D2A"/>
    <w:rsid w:val="002A656E"/>
    <w:rsid w:val="002D6198"/>
    <w:rsid w:val="002E0F06"/>
    <w:rsid w:val="002E4AB2"/>
    <w:rsid w:val="003022FF"/>
    <w:rsid w:val="00316848"/>
    <w:rsid w:val="00326EB3"/>
    <w:rsid w:val="003362AD"/>
    <w:rsid w:val="003858C8"/>
    <w:rsid w:val="003A3CF2"/>
    <w:rsid w:val="003C7D95"/>
    <w:rsid w:val="003D2D0F"/>
    <w:rsid w:val="00444F0B"/>
    <w:rsid w:val="00456D01"/>
    <w:rsid w:val="0048364D"/>
    <w:rsid w:val="00484F16"/>
    <w:rsid w:val="0048604F"/>
    <w:rsid w:val="00493EB3"/>
    <w:rsid w:val="00494348"/>
    <w:rsid w:val="004E20D6"/>
    <w:rsid w:val="004E4134"/>
    <w:rsid w:val="0051460C"/>
    <w:rsid w:val="00525978"/>
    <w:rsid w:val="0053075E"/>
    <w:rsid w:val="00541A50"/>
    <w:rsid w:val="00564DB0"/>
    <w:rsid w:val="005A1B0E"/>
    <w:rsid w:val="005A75FF"/>
    <w:rsid w:val="005B6D1B"/>
    <w:rsid w:val="005C1D39"/>
    <w:rsid w:val="00624F63"/>
    <w:rsid w:val="0063408A"/>
    <w:rsid w:val="00636E50"/>
    <w:rsid w:val="006422F0"/>
    <w:rsid w:val="00667AF7"/>
    <w:rsid w:val="0067733D"/>
    <w:rsid w:val="006D0D4E"/>
    <w:rsid w:val="006D720E"/>
    <w:rsid w:val="006F328E"/>
    <w:rsid w:val="006F7373"/>
    <w:rsid w:val="00734B29"/>
    <w:rsid w:val="007D5038"/>
    <w:rsid w:val="00800EEB"/>
    <w:rsid w:val="008023F9"/>
    <w:rsid w:val="00840520"/>
    <w:rsid w:val="0089574C"/>
    <w:rsid w:val="008A1D4A"/>
    <w:rsid w:val="008B67DE"/>
    <w:rsid w:val="008D1A44"/>
    <w:rsid w:val="00926833"/>
    <w:rsid w:val="009401EC"/>
    <w:rsid w:val="00942097"/>
    <w:rsid w:val="00952133"/>
    <w:rsid w:val="009523CF"/>
    <w:rsid w:val="00962905"/>
    <w:rsid w:val="0097317F"/>
    <w:rsid w:val="00994410"/>
    <w:rsid w:val="009A23CB"/>
    <w:rsid w:val="009B1965"/>
    <w:rsid w:val="009D0EE6"/>
    <w:rsid w:val="009D4825"/>
    <w:rsid w:val="009E091D"/>
    <w:rsid w:val="009F1FEA"/>
    <w:rsid w:val="00A14F48"/>
    <w:rsid w:val="00A16DE7"/>
    <w:rsid w:val="00A608DA"/>
    <w:rsid w:val="00A71F15"/>
    <w:rsid w:val="00AA0762"/>
    <w:rsid w:val="00AA2F83"/>
    <w:rsid w:val="00AB79D3"/>
    <w:rsid w:val="00AC4776"/>
    <w:rsid w:val="00AC5D36"/>
    <w:rsid w:val="00AD4FCB"/>
    <w:rsid w:val="00AF19B9"/>
    <w:rsid w:val="00B51CC9"/>
    <w:rsid w:val="00B73D60"/>
    <w:rsid w:val="00BA5366"/>
    <w:rsid w:val="00BB6BEF"/>
    <w:rsid w:val="00C054D2"/>
    <w:rsid w:val="00C24A53"/>
    <w:rsid w:val="00C31A6A"/>
    <w:rsid w:val="00C3336C"/>
    <w:rsid w:val="00C4111F"/>
    <w:rsid w:val="00C6254A"/>
    <w:rsid w:val="00C86799"/>
    <w:rsid w:val="00C92B61"/>
    <w:rsid w:val="00CB0A07"/>
    <w:rsid w:val="00CC1F57"/>
    <w:rsid w:val="00D0330A"/>
    <w:rsid w:val="00D10A09"/>
    <w:rsid w:val="00D11743"/>
    <w:rsid w:val="00D27A1C"/>
    <w:rsid w:val="00D83EA2"/>
    <w:rsid w:val="00DA1C3D"/>
    <w:rsid w:val="00DC0D23"/>
    <w:rsid w:val="00DD3E03"/>
    <w:rsid w:val="00DE7BF8"/>
    <w:rsid w:val="00E11511"/>
    <w:rsid w:val="00E465C1"/>
    <w:rsid w:val="00E50334"/>
    <w:rsid w:val="00E5406A"/>
    <w:rsid w:val="00E6269B"/>
    <w:rsid w:val="00EE3391"/>
    <w:rsid w:val="00EF2375"/>
    <w:rsid w:val="00F04079"/>
    <w:rsid w:val="00F0462F"/>
    <w:rsid w:val="00F0503C"/>
    <w:rsid w:val="00F07CF0"/>
    <w:rsid w:val="00F5025D"/>
    <w:rsid w:val="00F62704"/>
    <w:rsid w:val="00F9440C"/>
    <w:rsid w:val="00F969A2"/>
    <w:rsid w:val="00FA4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  <w14:docId w14:val="52D6423F"/>
  <w15:docId w15:val="{BB16D297-25A3-4C61-B75F-90C34DDF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48604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60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60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604F"/>
    <w:rPr>
      <w:vertAlign w:val="superscript"/>
    </w:rPr>
  </w:style>
  <w:style w:type="table" w:styleId="Tabela-Siatka">
    <w:name w:val="Table Grid"/>
    <w:basedOn w:val="Standardowy"/>
    <w:uiPriority w:val="59"/>
    <w:rsid w:val="00486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86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04F"/>
  </w:style>
  <w:style w:type="paragraph" w:styleId="Nagwek">
    <w:name w:val="header"/>
    <w:basedOn w:val="Normalny"/>
    <w:link w:val="NagwekZnak"/>
    <w:uiPriority w:val="99"/>
    <w:unhideWhenUsed/>
    <w:rsid w:val="000F2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8B6"/>
  </w:style>
  <w:style w:type="paragraph" w:styleId="Tekstdymka">
    <w:name w:val="Balloon Text"/>
    <w:basedOn w:val="Normalny"/>
    <w:link w:val="TekstdymkaZnak"/>
    <w:uiPriority w:val="99"/>
    <w:semiHidden/>
    <w:unhideWhenUsed/>
    <w:rsid w:val="000F2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8B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B136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1B1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2BB2-586D-47F3-B14D-638C9F0F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andrzej.grzelak13@gmail.com</cp:lastModifiedBy>
  <cp:revision>4</cp:revision>
  <cp:lastPrinted>2018-09-07T07:59:00Z</cp:lastPrinted>
  <dcterms:created xsi:type="dcterms:W3CDTF">2025-12-30T17:48:00Z</dcterms:created>
  <dcterms:modified xsi:type="dcterms:W3CDTF">2026-02-05T20:42:00Z</dcterms:modified>
</cp:coreProperties>
</file>